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9ED4" w14:textId="20187946" w:rsidR="00B11E99" w:rsidRPr="00B11E99" w:rsidRDefault="00B11E99" w:rsidP="00B11E99">
      <w:pPr>
        <w:pStyle w:val="aa"/>
        <w:ind w:leftChars="0"/>
        <w:jc w:val="center"/>
        <w:rPr>
          <w:rFonts w:ascii="微軟正黑體" w:eastAsia="微軟正黑體" w:hAnsi="微軟正黑體"/>
          <w:b/>
          <w:sz w:val="40"/>
        </w:rPr>
      </w:pPr>
      <w:r w:rsidRPr="00B11E99">
        <w:rPr>
          <w:rFonts w:ascii="微軟正黑體" w:eastAsia="微軟正黑體" w:hAnsi="微軟正黑體" w:hint="eastAsia"/>
          <w:b/>
          <w:sz w:val="40"/>
        </w:rPr>
        <w:t>『</w:t>
      </w:r>
      <w:r w:rsidR="00BC1633">
        <w:rPr>
          <w:rFonts w:ascii="微軟正黑體" w:eastAsia="微軟正黑體" w:hAnsi="微軟正黑體" w:hint="eastAsia"/>
          <w:b/>
          <w:sz w:val="40"/>
        </w:rPr>
        <w:t>咀嚼吞嚥障礙</w:t>
      </w:r>
      <w:r w:rsidR="005D1B54">
        <w:rPr>
          <w:rFonts w:ascii="微軟正黑體" w:eastAsia="微軟正黑體" w:hAnsi="微軟正黑體" w:hint="eastAsia"/>
          <w:b/>
          <w:sz w:val="40"/>
        </w:rPr>
        <w:t>口腔衛生</w:t>
      </w:r>
      <w:r w:rsidR="00BC1633">
        <w:rPr>
          <w:rFonts w:ascii="微軟正黑體" w:eastAsia="微軟正黑體" w:hAnsi="微軟正黑體" w:hint="eastAsia"/>
          <w:b/>
          <w:sz w:val="40"/>
        </w:rPr>
        <w:t>照護</w:t>
      </w:r>
      <w:r w:rsidRPr="00B11E99">
        <w:rPr>
          <w:rFonts w:ascii="微軟正黑體" w:eastAsia="微軟正黑體" w:hAnsi="微軟正黑體" w:hint="eastAsia"/>
          <w:b/>
          <w:sz w:val="40"/>
        </w:rPr>
        <w:t>工作坊』</w:t>
      </w:r>
    </w:p>
    <w:p w14:paraId="2C5B04FA" w14:textId="4D7A36AE" w:rsidR="0097646D" w:rsidRPr="00B11E99" w:rsidRDefault="0097646D" w:rsidP="00B11E9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B11E99">
        <w:rPr>
          <w:rFonts w:ascii="微軟正黑體" w:eastAsia="微軟正黑體" w:hAnsi="微軟正黑體" w:hint="eastAsia"/>
        </w:rPr>
        <w:t>主辦單位：台灣咀嚼吞嚥障礙醫學學會</w:t>
      </w:r>
    </w:p>
    <w:p w14:paraId="17BA7C03" w14:textId="4AC30AC8" w:rsidR="0097646D" w:rsidRPr="00961DCC" w:rsidRDefault="0097646D" w:rsidP="00AA2DAB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時間：</w:t>
      </w:r>
      <w:r w:rsidR="00034B20">
        <w:rPr>
          <w:rFonts w:ascii="微軟正黑體" w:eastAsia="微軟正黑體" w:hAnsi="微軟正黑體" w:hint="eastAsia"/>
          <w:b/>
          <w:color w:val="FF0000"/>
        </w:rPr>
        <w:t>113</w:t>
      </w:r>
      <w:r w:rsidRPr="001378E2">
        <w:rPr>
          <w:rFonts w:ascii="微軟正黑體" w:eastAsia="微軟正黑體" w:hAnsi="微軟正黑體" w:hint="eastAsia"/>
          <w:b/>
          <w:color w:val="FF0000"/>
        </w:rPr>
        <w:t>年</w:t>
      </w:r>
      <w:r w:rsidR="005D1B54">
        <w:rPr>
          <w:rFonts w:ascii="微軟正黑體" w:eastAsia="微軟正黑體" w:hAnsi="微軟正黑體" w:hint="eastAsia"/>
          <w:b/>
          <w:color w:val="FF0000"/>
        </w:rPr>
        <w:t>3</w:t>
      </w:r>
      <w:r w:rsidRPr="001378E2">
        <w:rPr>
          <w:rFonts w:ascii="微軟正黑體" w:eastAsia="微軟正黑體" w:hAnsi="微軟正黑體" w:hint="eastAsia"/>
          <w:b/>
          <w:color w:val="FF0000"/>
        </w:rPr>
        <w:t>月</w:t>
      </w:r>
      <w:r w:rsidR="005D1B54">
        <w:rPr>
          <w:rFonts w:ascii="微軟正黑體" w:eastAsia="微軟正黑體" w:hAnsi="微軟正黑體" w:hint="eastAsia"/>
          <w:b/>
          <w:color w:val="FF0000"/>
        </w:rPr>
        <w:t>1</w:t>
      </w:r>
      <w:r w:rsidR="001511BC" w:rsidRPr="001511BC">
        <w:rPr>
          <w:rFonts w:ascii="微軟正黑體" w:eastAsia="微軟正黑體" w:hAnsi="微軟正黑體" w:hint="eastAsia"/>
          <w:b/>
          <w:color w:val="FF0000"/>
        </w:rPr>
        <w:t>7</w:t>
      </w:r>
      <w:r w:rsidRPr="001378E2">
        <w:rPr>
          <w:rFonts w:ascii="微軟正黑體" w:eastAsia="微軟正黑體" w:hAnsi="微軟正黑體" w:hint="eastAsia"/>
          <w:b/>
          <w:color w:val="FF0000"/>
        </w:rPr>
        <w:t>日(星期</w:t>
      </w:r>
      <w:r w:rsidR="00976489">
        <w:rPr>
          <w:rFonts w:ascii="微軟正黑體" w:eastAsia="微軟正黑體" w:hAnsi="微軟正黑體" w:hint="eastAsia"/>
          <w:b/>
          <w:color w:val="FF0000"/>
        </w:rPr>
        <w:t>日</w:t>
      </w:r>
      <w:r w:rsidR="00A172F3">
        <w:rPr>
          <w:rFonts w:ascii="微軟正黑體" w:eastAsia="微軟正黑體" w:hAnsi="微軟正黑體" w:hint="eastAsia"/>
          <w:b/>
          <w:color w:val="FF0000"/>
        </w:rPr>
        <w:t>)08:0</w:t>
      </w:r>
      <w:r w:rsidRPr="001378E2">
        <w:rPr>
          <w:rFonts w:ascii="微軟正黑體" w:eastAsia="微軟正黑體" w:hAnsi="微軟正黑體" w:hint="eastAsia"/>
          <w:b/>
          <w:color w:val="FF0000"/>
        </w:rPr>
        <w:t>0-12:00</w:t>
      </w:r>
    </w:p>
    <w:p w14:paraId="18749220" w14:textId="353EF409" w:rsidR="00162A29" w:rsidRDefault="0097646D" w:rsidP="00162A2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地點：</w:t>
      </w:r>
      <w:r w:rsidR="001378E2">
        <w:rPr>
          <w:rFonts w:ascii="微軟正黑體" w:eastAsia="微軟正黑體" w:hAnsi="微軟正黑體" w:hint="eastAsia"/>
        </w:rPr>
        <w:t>台北市中正區常德街1號(</w:t>
      </w:r>
      <w:r w:rsidRPr="00961DCC">
        <w:rPr>
          <w:rFonts w:ascii="微軟正黑體" w:eastAsia="微軟正黑體" w:hAnsi="微軟正黑體" w:hint="eastAsia"/>
        </w:rPr>
        <w:t>臺大醫院復健大樓4樓</w:t>
      </w:r>
      <w:r w:rsidR="004B4DF4">
        <w:rPr>
          <w:rFonts w:ascii="微軟正黑體" w:eastAsia="微軟正黑體" w:hAnsi="微軟正黑體" w:hint="eastAsia"/>
        </w:rPr>
        <w:t>4</w:t>
      </w:r>
      <w:r w:rsidR="004B4DF4">
        <w:rPr>
          <w:rFonts w:ascii="微軟正黑體" w:eastAsia="微軟正黑體" w:hAnsi="微軟正黑體"/>
        </w:rPr>
        <w:t>15</w:t>
      </w:r>
      <w:r w:rsidR="004B4DF4">
        <w:rPr>
          <w:rFonts w:ascii="微軟正黑體" w:eastAsia="微軟正黑體" w:hAnsi="微軟正黑體" w:hint="eastAsia"/>
        </w:rPr>
        <w:t>教室</w:t>
      </w:r>
      <w:r w:rsidR="001378E2">
        <w:rPr>
          <w:rFonts w:ascii="微軟正黑體" w:eastAsia="微軟正黑體" w:hAnsi="微軟正黑體" w:hint="eastAsia"/>
        </w:rPr>
        <w:t>)</w:t>
      </w:r>
    </w:p>
    <w:p w14:paraId="5C3B22ED" w14:textId="529B6E20" w:rsidR="004B4DF4" w:rsidRPr="00627DBC" w:rsidRDefault="0097646D" w:rsidP="00627DBC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627DBC">
        <w:rPr>
          <w:rFonts w:ascii="微軟正黑體" w:eastAsia="微軟正黑體" w:hAnsi="微軟正黑體" w:hint="eastAsia"/>
        </w:rPr>
        <w:t>課程摘要：</w:t>
      </w:r>
      <w:r w:rsidR="00976489" w:rsidRPr="00627DBC">
        <w:rPr>
          <w:rFonts w:ascii="微軟正黑體" w:eastAsia="微軟正黑體" w:hAnsi="微軟正黑體"/>
        </w:rPr>
        <w:t xml:space="preserve"> </w:t>
      </w:r>
      <w:r w:rsidR="00B6576D">
        <w:rPr>
          <w:rFonts w:ascii="微軟正黑體" w:eastAsia="微軟正黑體" w:hAnsi="微軟正黑體" w:hint="eastAsia"/>
        </w:rPr>
        <w:t>建立良好口腔衛生是維持口腔健康的基石，</w:t>
      </w:r>
      <w:r w:rsidR="00627DBC" w:rsidRPr="00627DBC">
        <w:rPr>
          <w:rFonts w:ascii="微軟正黑體" w:eastAsia="微軟正黑體" w:hAnsi="微軟正黑體" w:hint="eastAsia"/>
        </w:rPr>
        <w:t>如何評估口腔健康更是維護口腔衛生的首要工作。「口腔健康評估表」原是由澳洲學者開發，運用長照機構之評估方法，分別針對口腔</w:t>
      </w:r>
      <w:r w:rsidR="00B6576D">
        <w:rPr>
          <w:rFonts w:ascii="微軟正黑體" w:eastAsia="微軟正黑體" w:hAnsi="微軟正黑體" w:hint="eastAsia"/>
        </w:rPr>
        <w:t>各構造分八個檢查項目評估，</w:t>
      </w:r>
      <w:r w:rsidR="00C80033">
        <w:rPr>
          <w:rFonts w:ascii="微軟正黑體" w:eastAsia="微軟正黑體" w:hAnsi="微軟正黑體" w:hint="eastAsia"/>
        </w:rPr>
        <w:t>文獻已證實是簡易而有效的評估方法。本次</w:t>
      </w:r>
      <w:r w:rsidR="00627DBC" w:rsidRPr="00627DBC">
        <w:rPr>
          <w:rFonts w:ascii="微軟正黑體" w:eastAsia="微軟正黑體" w:hAnsi="微軟正黑體" w:hint="eastAsia"/>
        </w:rPr>
        <w:t>研習，將介紹此評估法的使用要領，及如何使用口腔清潔工具，提高各項目區域評估的成效。</w:t>
      </w:r>
    </w:p>
    <w:p w14:paraId="75838132" w14:textId="45CEC792" w:rsidR="0097646D" w:rsidRPr="00961DCC" w:rsidRDefault="0097646D" w:rsidP="00AA2DAB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報名對象：</w:t>
      </w:r>
      <w:r w:rsidR="00BC1633">
        <w:rPr>
          <w:rFonts w:ascii="微軟正黑體" w:eastAsia="微軟正黑體" w:hAnsi="微軟正黑體" w:hint="eastAsia"/>
        </w:rPr>
        <w:t>醫師、護理</w:t>
      </w:r>
      <w:r w:rsidR="008A3A5C" w:rsidRPr="00961DCC">
        <w:rPr>
          <w:rFonts w:ascii="微軟正黑體" w:eastAsia="微軟正黑體" w:hAnsi="微軟正黑體" w:hint="eastAsia"/>
        </w:rPr>
        <w:t>師</w:t>
      </w:r>
      <w:r w:rsidR="00961DCC" w:rsidRPr="00961DCC">
        <w:rPr>
          <w:rFonts w:ascii="微軟正黑體" w:eastAsia="微軟正黑體" w:hAnsi="微軟正黑體" w:hint="eastAsia"/>
        </w:rPr>
        <w:t>及</w:t>
      </w:r>
      <w:r w:rsidR="00976489">
        <w:rPr>
          <w:rFonts w:ascii="微軟正黑體" w:eastAsia="微軟正黑體" w:hAnsi="微軟正黑體" w:hint="eastAsia"/>
        </w:rPr>
        <w:t>相關實務人員</w:t>
      </w:r>
      <w:r w:rsidR="00961DCC" w:rsidRPr="00961DCC">
        <w:rPr>
          <w:rFonts w:ascii="微軟正黑體" w:eastAsia="微軟正黑體" w:hAnsi="微軟正黑體" w:hint="eastAsia"/>
        </w:rPr>
        <w:t>報名參加。</w:t>
      </w:r>
    </w:p>
    <w:p w14:paraId="1C0751B4" w14:textId="6C810443" w:rsidR="0097646D" w:rsidRPr="00961DCC" w:rsidRDefault="0097646D" w:rsidP="00AA2DAB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積分申請：</w:t>
      </w:r>
      <w:r w:rsidR="00961DCC" w:rsidRPr="00961DCC">
        <w:rPr>
          <w:rFonts w:ascii="微軟正黑體" w:eastAsia="微軟正黑體" w:hAnsi="微軟正黑體" w:hint="eastAsia"/>
        </w:rPr>
        <w:t>申請</w:t>
      </w:r>
      <w:r w:rsidR="00BF22B6">
        <w:rPr>
          <w:rFonts w:ascii="微軟正黑體" w:eastAsia="微軟正黑體" w:hAnsi="微軟正黑體" w:hint="eastAsia"/>
        </w:rPr>
        <w:t>牙科、護理師、長照積分</w:t>
      </w:r>
      <w:r w:rsidR="00961DCC" w:rsidRPr="00961DCC">
        <w:rPr>
          <w:rFonts w:ascii="微軟正黑體" w:eastAsia="微軟正黑體" w:hAnsi="微軟正黑體" w:hint="eastAsia"/>
        </w:rPr>
        <w:t>。</w:t>
      </w:r>
    </w:p>
    <w:p w14:paraId="75DE2C4B" w14:textId="1A76264D" w:rsidR="00162A29" w:rsidRDefault="0097646D" w:rsidP="00162A2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 w:rsidRPr="00961DCC">
        <w:rPr>
          <w:rFonts w:ascii="微軟正黑體" w:eastAsia="微軟正黑體" w:hAnsi="微軟正黑體" w:hint="eastAsia"/>
        </w:rPr>
        <w:t>報名人數：</w:t>
      </w:r>
      <w:r w:rsidR="003C38B7">
        <w:rPr>
          <w:rFonts w:ascii="微軟正黑體" w:eastAsia="微軟正黑體" w:hAnsi="微軟正黑體" w:hint="eastAsia"/>
          <w:b/>
          <w:color w:val="FF0000"/>
        </w:rPr>
        <w:t>40</w:t>
      </w:r>
      <w:r w:rsidR="00961DCC" w:rsidRPr="001378E2">
        <w:rPr>
          <w:rFonts w:ascii="微軟正黑體" w:eastAsia="微軟正黑體" w:hAnsi="微軟正黑體" w:hint="eastAsia"/>
          <w:b/>
          <w:color w:val="FF0000"/>
        </w:rPr>
        <w:t>人</w:t>
      </w:r>
      <w:r w:rsidR="00961DCC" w:rsidRPr="00961DCC">
        <w:rPr>
          <w:rFonts w:ascii="微軟正黑體" w:eastAsia="微軟正黑體" w:hAnsi="微軟正黑體" w:hint="eastAsia"/>
        </w:rPr>
        <w:t>，額滿採候補通知。</w:t>
      </w:r>
      <w:r w:rsidR="00F97FD4" w:rsidRPr="00F97FD4">
        <w:rPr>
          <w:rFonts w:ascii="微軟正黑體" w:eastAsia="微軟正黑體" w:hAnsi="微軟正黑體" w:hint="eastAsia"/>
          <w:b/>
          <w:color w:val="FF0000"/>
          <w:u w:val="single"/>
        </w:rPr>
        <w:t>※請自備小鏡子、牙刷、牙線</w:t>
      </w:r>
    </w:p>
    <w:p w14:paraId="77525881" w14:textId="755D8962" w:rsidR="00935411" w:rsidRDefault="0097646D" w:rsidP="00162A29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shd w:val="clear" w:color="auto" w:fill="FFFFFF" w:themeFill="background1"/>
        </w:rPr>
      </w:pPr>
      <w:r w:rsidRPr="001378E2">
        <w:rPr>
          <w:rFonts w:ascii="微軟正黑體" w:eastAsia="微軟正黑體" w:hAnsi="微軟正黑體" w:hint="eastAsia"/>
          <w:shd w:val="clear" w:color="auto" w:fill="FFFFFF" w:themeFill="background1"/>
        </w:rPr>
        <w:t>課程費用：</w:t>
      </w:r>
    </w:p>
    <w:tbl>
      <w:tblPr>
        <w:tblStyle w:val="4-4"/>
        <w:tblpPr w:leftFromText="180" w:rightFromText="180" w:vertAnchor="text" w:horzAnchor="margin" w:tblpXSpec="center" w:tblpY="60"/>
        <w:tblW w:w="9634" w:type="dxa"/>
        <w:tblLook w:val="04A0" w:firstRow="1" w:lastRow="0" w:firstColumn="1" w:lastColumn="0" w:noHBand="0" w:noVBand="1"/>
      </w:tblPr>
      <w:tblGrid>
        <w:gridCol w:w="3828"/>
        <w:gridCol w:w="1417"/>
        <w:gridCol w:w="4389"/>
      </w:tblGrid>
      <w:tr w:rsidR="003C38B7" w:rsidRPr="0062534A" w14:paraId="0E5F7EE7" w14:textId="77777777" w:rsidTr="00627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7CAAC" w:themeFill="accent2" w:themeFillTint="66"/>
          </w:tcPr>
          <w:p w14:paraId="0F60DF57" w14:textId="77777777" w:rsidR="003C38B7" w:rsidRPr="0062534A" w:rsidRDefault="003C38B7" w:rsidP="003C38B7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身份別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264CD6C" w14:textId="77777777" w:rsidR="003C38B7" w:rsidRPr="0062534A" w:rsidRDefault="003C38B7" w:rsidP="003C38B7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費用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40296048" w14:textId="77777777" w:rsidR="003C38B7" w:rsidRPr="0062534A" w:rsidRDefault="003C38B7" w:rsidP="003C38B7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說明</w:t>
            </w:r>
          </w:p>
        </w:tc>
      </w:tr>
      <w:tr w:rsidR="003C38B7" w:rsidRPr="0062534A" w14:paraId="6F118140" w14:textId="77777777" w:rsidTr="0062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094281B" w14:textId="77777777" w:rsidR="003C38B7" w:rsidRPr="005506FD" w:rsidRDefault="003C38B7" w:rsidP="003C38B7">
            <w:pPr>
              <w:pStyle w:val="aa"/>
              <w:widowControl w:val="0"/>
              <w:numPr>
                <w:ilvl w:val="0"/>
                <w:numId w:val="5"/>
              </w:numPr>
              <w:spacing w:line="0" w:lineRule="atLeast"/>
              <w:ind w:leftChars="0"/>
              <w:contextualSpacing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台灣咀嚼吞嚥醫學學會會員</w:t>
            </w:r>
          </w:p>
        </w:tc>
        <w:tc>
          <w:tcPr>
            <w:tcW w:w="1417" w:type="dxa"/>
          </w:tcPr>
          <w:p w14:paraId="4ED35286" w14:textId="73AC151B" w:rsidR="003C38B7" w:rsidRPr="0062534A" w:rsidRDefault="004516A4" w:rsidP="003C38B7">
            <w:pPr>
              <w:spacing w:line="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t>000</w:t>
            </w:r>
            <w:r w:rsidR="003C38B7" w:rsidRPr="0062534A"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t>元</w:t>
            </w:r>
          </w:p>
        </w:tc>
        <w:tc>
          <w:tcPr>
            <w:tcW w:w="4389" w:type="dxa"/>
          </w:tcPr>
          <w:p w14:paraId="1C11B9CC" w14:textId="300E5769" w:rsidR="003C38B7" w:rsidRPr="00627DBC" w:rsidRDefault="003C38B7" w:rsidP="00627DBC">
            <w:p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pacing w:val="-10"/>
                <w:sz w:val="26"/>
                <w:szCs w:val="26"/>
              </w:rPr>
            </w:pPr>
            <w:r w:rsidRPr="00627DBC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pacing w:val="-10"/>
                <w:sz w:val="26"/>
                <w:szCs w:val="26"/>
              </w:rPr>
              <w:t>完成</w:t>
            </w:r>
            <w:r w:rsidR="00627DBC" w:rsidRPr="00627DBC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pacing w:val="-10"/>
                <w:sz w:val="26"/>
                <w:szCs w:val="26"/>
              </w:rPr>
              <w:t>113</w:t>
            </w:r>
            <w:r w:rsidRPr="00627DBC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pacing w:val="-10"/>
                <w:sz w:val="26"/>
                <w:szCs w:val="26"/>
              </w:rPr>
              <w:t>年度</w:t>
            </w:r>
            <w:r w:rsidR="00CF30B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pacing w:val="-10"/>
                <w:sz w:val="26"/>
                <w:szCs w:val="26"/>
              </w:rPr>
              <w:t>前</w:t>
            </w:r>
            <w:r w:rsidRPr="00627DBC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pacing w:val="-10"/>
                <w:sz w:val="26"/>
                <w:szCs w:val="26"/>
              </w:rPr>
              <w:t>會費繳交者享有優惠</w:t>
            </w:r>
          </w:p>
        </w:tc>
      </w:tr>
      <w:tr w:rsidR="003C38B7" w:rsidRPr="0062534A" w14:paraId="3FDD06E4" w14:textId="77777777" w:rsidTr="00627DB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9872A8" w14:textId="77777777" w:rsidR="003C38B7" w:rsidRPr="0062534A" w:rsidRDefault="003C38B7" w:rsidP="003C38B7">
            <w:pPr>
              <w:spacing w:line="0" w:lineRule="atLeast"/>
              <w:contextualSpacing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2</w:t>
            </w:r>
            <w:r w:rsidRPr="0062534A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2534A"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  <w:t>非會員</w:t>
            </w:r>
          </w:p>
        </w:tc>
        <w:tc>
          <w:tcPr>
            <w:tcW w:w="1417" w:type="dxa"/>
          </w:tcPr>
          <w:p w14:paraId="2C735AFE" w14:textId="3ECF5B4F" w:rsidR="003C38B7" w:rsidRPr="0062534A" w:rsidRDefault="004516A4" w:rsidP="003C38B7">
            <w:pPr>
              <w:spacing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t>500</w:t>
            </w:r>
            <w:r w:rsidR="003C38B7" w:rsidRPr="0062534A"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  <w:t>元</w:t>
            </w:r>
          </w:p>
        </w:tc>
        <w:tc>
          <w:tcPr>
            <w:tcW w:w="4389" w:type="dxa"/>
          </w:tcPr>
          <w:p w14:paraId="60769272" w14:textId="77777777" w:rsidR="003C38B7" w:rsidRPr="0062534A" w:rsidRDefault="003C38B7" w:rsidP="003C38B7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AA4A1C5" w14:textId="130A1AE1" w:rsidR="003C38B7" w:rsidRDefault="003C38B7" w:rsidP="003C38B7">
      <w:pPr>
        <w:pStyle w:val="aa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課程議程：</w:t>
      </w:r>
    </w:p>
    <w:tbl>
      <w:tblPr>
        <w:tblStyle w:val="a3"/>
        <w:tblpPr w:leftFromText="180" w:rightFromText="180" w:vertAnchor="page" w:horzAnchor="margin" w:tblpY="8836"/>
        <w:tblW w:w="9634" w:type="dxa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871F86" w:rsidRPr="00961DCC" w14:paraId="5099064C" w14:textId="77777777" w:rsidTr="00871F86">
        <w:trPr>
          <w:trHeight w:val="397"/>
        </w:trPr>
        <w:tc>
          <w:tcPr>
            <w:tcW w:w="1555" w:type="dxa"/>
            <w:shd w:val="clear" w:color="auto" w:fill="F7CAAC" w:themeFill="accent2" w:themeFillTint="66"/>
          </w:tcPr>
          <w:p w14:paraId="4430C711" w14:textId="77777777" w:rsidR="00871F86" w:rsidRPr="007057D5" w:rsidRDefault="00871F86" w:rsidP="00871F86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057D5">
              <w:rPr>
                <w:rFonts w:ascii="微軟正黑體" w:eastAsia="微軟正黑體" w:hAnsi="微軟正黑體" w:cs="Times New Roman" w:hint="eastAsia"/>
                <w:b/>
              </w:rPr>
              <w:t>時間</w:t>
            </w:r>
          </w:p>
        </w:tc>
        <w:tc>
          <w:tcPr>
            <w:tcW w:w="4039" w:type="dxa"/>
            <w:shd w:val="clear" w:color="auto" w:fill="F7CAAC" w:themeFill="accent2" w:themeFillTint="66"/>
          </w:tcPr>
          <w:p w14:paraId="1E51B85C" w14:textId="77777777" w:rsidR="00871F86" w:rsidRPr="007057D5" w:rsidRDefault="00871F86" w:rsidP="00871F86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057D5">
              <w:rPr>
                <w:rFonts w:ascii="微軟正黑體" w:eastAsia="微軟正黑體" w:hAnsi="微軟正黑體" w:cs="Times New Roman" w:hint="eastAsia"/>
                <w:b/>
              </w:rPr>
              <w:t>主題</w:t>
            </w:r>
          </w:p>
        </w:tc>
        <w:tc>
          <w:tcPr>
            <w:tcW w:w="4040" w:type="dxa"/>
            <w:shd w:val="clear" w:color="auto" w:fill="F7CAAC" w:themeFill="accent2" w:themeFillTint="66"/>
          </w:tcPr>
          <w:p w14:paraId="401A6B74" w14:textId="77777777" w:rsidR="00871F86" w:rsidRPr="007057D5" w:rsidRDefault="00871F86" w:rsidP="00871F86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057D5">
              <w:rPr>
                <w:rFonts w:ascii="微軟正黑體" w:eastAsia="微軟正黑體" w:hAnsi="微軟正黑體" w:cs="Times New Roman" w:hint="eastAsia"/>
                <w:b/>
              </w:rPr>
              <w:t>講者</w:t>
            </w:r>
          </w:p>
        </w:tc>
      </w:tr>
      <w:tr w:rsidR="00871F86" w:rsidRPr="00961DCC" w14:paraId="78D96289" w14:textId="77777777" w:rsidTr="00871F86">
        <w:trPr>
          <w:trHeight w:val="397"/>
        </w:trPr>
        <w:tc>
          <w:tcPr>
            <w:tcW w:w="1555" w:type="dxa"/>
          </w:tcPr>
          <w:p w14:paraId="1993848D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8: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>
              <w:rPr>
                <w:rFonts w:ascii="微軟正黑體" w:eastAsia="微軟正黑體" w:hAnsi="微軟正黑體" w:cs="Times New Roman"/>
              </w:rPr>
              <w:t>0-8: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8079" w:type="dxa"/>
            <w:gridSpan w:val="2"/>
          </w:tcPr>
          <w:p w14:paraId="4B50E120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學</w:t>
            </w:r>
            <w:r w:rsidRPr="00961DCC">
              <w:rPr>
                <w:rFonts w:ascii="微軟正黑體" w:eastAsia="微軟正黑體" w:hAnsi="微軟正黑體" w:cs="Times New Roman"/>
              </w:rPr>
              <w:t>員報到</w:t>
            </w:r>
          </w:p>
        </w:tc>
      </w:tr>
      <w:tr w:rsidR="00871F86" w:rsidRPr="00961DCC" w14:paraId="67B2D442" w14:textId="77777777" w:rsidTr="00871F86">
        <w:trPr>
          <w:trHeight w:val="397"/>
        </w:trPr>
        <w:tc>
          <w:tcPr>
            <w:tcW w:w="1555" w:type="dxa"/>
            <w:shd w:val="clear" w:color="auto" w:fill="auto"/>
          </w:tcPr>
          <w:p w14:paraId="46A620C6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8: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>
              <w:rPr>
                <w:rFonts w:ascii="微軟正黑體" w:eastAsia="微軟正黑體" w:hAnsi="微軟正黑體" w:cs="Times New Roman"/>
              </w:rPr>
              <w:t>0-</w:t>
            </w:r>
            <w:r>
              <w:rPr>
                <w:rFonts w:ascii="微軟正黑體" w:eastAsia="微軟正黑體" w:hAnsi="微軟正黑體" w:cs="Times New Roman" w:hint="eastAsia"/>
              </w:rPr>
              <w:t>8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4039" w:type="dxa"/>
            <w:shd w:val="clear" w:color="auto" w:fill="auto"/>
          </w:tcPr>
          <w:p w14:paraId="6E442145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961DCC">
              <w:rPr>
                <w:rFonts w:ascii="微軟正黑體" w:eastAsia="微軟正黑體" w:hAnsi="微軟正黑體" w:cs="Times New Roman"/>
              </w:rPr>
              <w:t>開幕致詞</w:t>
            </w:r>
          </w:p>
        </w:tc>
        <w:tc>
          <w:tcPr>
            <w:tcW w:w="4040" w:type="dxa"/>
            <w:shd w:val="clear" w:color="auto" w:fill="auto"/>
          </w:tcPr>
          <w:p w14:paraId="46BD4FFF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961DCC">
              <w:rPr>
                <w:rFonts w:ascii="微軟正黑體" w:eastAsia="微軟正黑體" w:hAnsi="微軟正黑體" w:cs="Times New Roman"/>
              </w:rPr>
              <w:t>王亭貴理事長</w:t>
            </w:r>
          </w:p>
        </w:tc>
      </w:tr>
      <w:tr w:rsidR="00871F86" w:rsidRPr="00961DCC" w14:paraId="1EE86DF5" w14:textId="77777777" w:rsidTr="00871F86">
        <w:trPr>
          <w:trHeight w:val="454"/>
        </w:trPr>
        <w:tc>
          <w:tcPr>
            <w:tcW w:w="1555" w:type="dxa"/>
          </w:tcPr>
          <w:p w14:paraId="5285D406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8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>
              <w:rPr>
                <w:rFonts w:ascii="微軟正黑體" w:eastAsia="微軟正黑體" w:hAnsi="微軟正黑體" w:cs="Times New Roman"/>
              </w:rPr>
              <w:t>0-9: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4039" w:type="dxa"/>
            <w:shd w:val="clear" w:color="auto" w:fill="auto"/>
          </w:tcPr>
          <w:p w14:paraId="7323C12B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什麼是</w:t>
            </w:r>
            <w:r>
              <w:rPr>
                <w:rFonts w:ascii="新細明體" w:eastAsia="新細明體" w:hAnsi="新細明體" w:cs="Times New Roman" w:hint="eastAsia"/>
              </w:rPr>
              <w:t>「</w:t>
            </w:r>
            <w:r>
              <w:rPr>
                <w:rFonts w:ascii="微軟正黑體" w:eastAsia="微軟正黑體" w:hAnsi="微軟正黑體" w:cs="Times New Roman" w:hint="eastAsia"/>
              </w:rPr>
              <w:t>口腔健康評估表」</w:t>
            </w:r>
          </w:p>
        </w:tc>
        <w:tc>
          <w:tcPr>
            <w:tcW w:w="4040" w:type="dxa"/>
            <w:vAlign w:val="center"/>
          </w:tcPr>
          <w:p w14:paraId="3DB68A67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陳信銘醫師</w:t>
            </w:r>
          </w:p>
        </w:tc>
      </w:tr>
      <w:tr w:rsidR="00871F86" w:rsidRPr="00961DCC" w14:paraId="0719B6DE" w14:textId="77777777" w:rsidTr="00871F86">
        <w:trPr>
          <w:trHeight w:val="454"/>
        </w:trPr>
        <w:tc>
          <w:tcPr>
            <w:tcW w:w="1555" w:type="dxa"/>
          </w:tcPr>
          <w:p w14:paraId="55CF0FFE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9: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>
              <w:rPr>
                <w:rFonts w:ascii="微軟正黑體" w:eastAsia="微軟正黑體" w:hAnsi="微軟正黑體" w:cs="Times New Roman"/>
              </w:rPr>
              <w:t>0-9: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4039" w:type="dxa"/>
            <w:shd w:val="clear" w:color="auto" w:fill="auto"/>
          </w:tcPr>
          <w:p w14:paraId="03A561C3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如何使用</w:t>
            </w:r>
            <w:r>
              <w:rPr>
                <w:rFonts w:ascii="新細明體" w:eastAsia="新細明體" w:hAnsi="新細明體" w:cs="Times New Roman" w:hint="eastAsia"/>
              </w:rPr>
              <w:t>「</w:t>
            </w:r>
            <w:r w:rsidRPr="00DB6739">
              <w:rPr>
                <w:rFonts w:ascii="微軟正黑體" w:eastAsia="微軟正黑體" w:hAnsi="微軟正黑體" w:cs="Times New Roman" w:hint="eastAsia"/>
              </w:rPr>
              <w:t>口腔健康評估表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</w:p>
        </w:tc>
        <w:tc>
          <w:tcPr>
            <w:tcW w:w="4040" w:type="dxa"/>
            <w:vAlign w:val="center"/>
          </w:tcPr>
          <w:p w14:paraId="7AA42B2F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陳信銘醫師</w:t>
            </w:r>
          </w:p>
        </w:tc>
      </w:tr>
      <w:tr w:rsidR="00871F86" w:rsidRPr="00961DCC" w14:paraId="3104955C" w14:textId="77777777" w:rsidTr="00871F86">
        <w:trPr>
          <w:trHeight w:val="454"/>
        </w:trPr>
        <w:tc>
          <w:tcPr>
            <w:tcW w:w="1555" w:type="dxa"/>
          </w:tcPr>
          <w:p w14:paraId="008921D1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9: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>
              <w:rPr>
                <w:rFonts w:ascii="微軟正黑體" w:eastAsia="微軟正黑體" w:hAnsi="微軟正黑體" w:cs="Times New Roman"/>
              </w:rPr>
              <w:t>0-10: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4039" w:type="dxa"/>
            <w:shd w:val="clear" w:color="auto" w:fill="auto"/>
          </w:tcPr>
          <w:p w14:paraId="27E30720" w14:textId="77777777" w:rsidR="00871F86" w:rsidRPr="00961DCC" w:rsidRDefault="00871F86" w:rsidP="00871F86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27DBC">
              <w:rPr>
                <w:rFonts w:ascii="微軟正黑體" w:eastAsia="微軟正黑體" w:hAnsi="微軟正黑體" w:cs="Times New Roman" w:hint="eastAsia"/>
              </w:rPr>
              <w:t>如何使用口腔清潔工具促進「口腔健康評估表」之評估成效</w:t>
            </w:r>
          </w:p>
        </w:tc>
        <w:tc>
          <w:tcPr>
            <w:tcW w:w="4040" w:type="dxa"/>
            <w:vAlign w:val="center"/>
          </w:tcPr>
          <w:p w14:paraId="4B9512F1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陳信銘醫師</w:t>
            </w:r>
          </w:p>
        </w:tc>
      </w:tr>
      <w:tr w:rsidR="00871F86" w:rsidRPr="00961DCC" w14:paraId="1D942BA6" w14:textId="77777777" w:rsidTr="00871F86">
        <w:trPr>
          <w:trHeight w:val="397"/>
        </w:trPr>
        <w:tc>
          <w:tcPr>
            <w:tcW w:w="1555" w:type="dxa"/>
          </w:tcPr>
          <w:p w14:paraId="17E2B880" w14:textId="77777777" w:rsidR="00871F86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10: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>
              <w:rPr>
                <w:rFonts w:ascii="微軟正黑體" w:eastAsia="微軟正黑體" w:hAnsi="微軟正黑體" w:cs="Times New Roman"/>
              </w:rPr>
              <w:t>0-10: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8079" w:type="dxa"/>
            <w:gridSpan w:val="2"/>
          </w:tcPr>
          <w:p w14:paraId="6FCCC450" w14:textId="77777777" w:rsidR="00871F86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QA</w:t>
            </w:r>
          </w:p>
        </w:tc>
      </w:tr>
      <w:tr w:rsidR="00871F86" w:rsidRPr="00961DCC" w14:paraId="043FD2BA" w14:textId="77777777" w:rsidTr="00871F86">
        <w:trPr>
          <w:trHeight w:val="397"/>
        </w:trPr>
        <w:tc>
          <w:tcPr>
            <w:tcW w:w="1555" w:type="dxa"/>
          </w:tcPr>
          <w:p w14:paraId="585B3913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10: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0-10: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8079" w:type="dxa"/>
            <w:gridSpan w:val="2"/>
          </w:tcPr>
          <w:p w14:paraId="3EA96977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C</w:t>
            </w:r>
            <w:r>
              <w:rPr>
                <w:rFonts w:ascii="微軟正黑體" w:eastAsia="微軟正黑體" w:hAnsi="微軟正黑體" w:cs="Times New Roman"/>
              </w:rPr>
              <w:t>offee Break</w:t>
            </w:r>
          </w:p>
        </w:tc>
      </w:tr>
      <w:tr w:rsidR="00871F86" w:rsidRPr="00961DCC" w14:paraId="3092CC4E" w14:textId="77777777" w:rsidTr="00871F86">
        <w:trPr>
          <w:trHeight w:val="454"/>
        </w:trPr>
        <w:tc>
          <w:tcPr>
            <w:tcW w:w="1555" w:type="dxa"/>
          </w:tcPr>
          <w:p w14:paraId="1F83CA8B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10: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>
              <w:rPr>
                <w:rFonts w:ascii="微軟正黑體" w:eastAsia="微軟正黑體" w:hAnsi="微軟正黑體" w:cs="Times New Roman"/>
              </w:rPr>
              <w:t>0-1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00</w:t>
            </w:r>
          </w:p>
        </w:tc>
        <w:tc>
          <w:tcPr>
            <w:tcW w:w="8079" w:type="dxa"/>
            <w:gridSpan w:val="2"/>
          </w:tcPr>
          <w:p w14:paraId="1DFDE6FA" w14:textId="77777777" w:rsidR="00871F86" w:rsidRPr="00961DCC" w:rsidRDefault="00871F86" w:rsidP="00871F86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分組實作：</w:t>
            </w:r>
            <w:r w:rsidRPr="00DB6739">
              <w:rPr>
                <w:rFonts w:ascii="微軟正黑體" w:eastAsia="微軟正黑體" w:hAnsi="微軟正黑體" w:cs="Times New Roman" w:hint="eastAsia"/>
              </w:rPr>
              <w:t>使用「口腔健康評估表」</w:t>
            </w:r>
            <w:r>
              <w:rPr>
                <w:rFonts w:ascii="微軟正黑體" w:eastAsia="微軟正黑體" w:hAnsi="微軟正黑體" w:cs="Times New Roman" w:hint="eastAsia"/>
              </w:rPr>
              <w:t>評估口腔狀況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 w:hint="eastAsia"/>
              </w:rPr>
              <w:t>及使用</w:t>
            </w:r>
            <w:r w:rsidRPr="00DB6739">
              <w:rPr>
                <w:rFonts w:ascii="微軟正黑體" w:eastAsia="微軟正黑體" w:hAnsi="微軟正黑體" w:cs="Times New Roman" w:hint="eastAsia"/>
              </w:rPr>
              <w:t>口腔清潔工具</w:t>
            </w:r>
            <w:r>
              <w:rPr>
                <w:rFonts w:ascii="微軟正黑體" w:eastAsia="微軟正黑體" w:hAnsi="微軟正黑體" w:cs="Times New Roman" w:hint="eastAsia"/>
              </w:rPr>
              <w:t>促進</w:t>
            </w:r>
            <w:r w:rsidRPr="00DB6739">
              <w:rPr>
                <w:rFonts w:ascii="微軟正黑體" w:eastAsia="微軟正黑體" w:hAnsi="微軟正黑體" w:cs="Times New Roman" w:hint="eastAsia"/>
              </w:rPr>
              <w:t>評估成效</w:t>
            </w:r>
          </w:p>
        </w:tc>
      </w:tr>
      <w:tr w:rsidR="00871F86" w:rsidRPr="00961DCC" w14:paraId="5041DB39" w14:textId="77777777" w:rsidTr="00871F86">
        <w:trPr>
          <w:trHeight w:val="397"/>
        </w:trPr>
        <w:tc>
          <w:tcPr>
            <w:tcW w:w="1555" w:type="dxa"/>
          </w:tcPr>
          <w:p w14:paraId="0AB48AC1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>
              <w:rPr>
                <w:rFonts w:ascii="微軟正黑體" w:eastAsia="微軟正黑體" w:hAnsi="微軟正黑體" w:cs="Times New Roman"/>
              </w:rPr>
              <w:t>0-11: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8079" w:type="dxa"/>
            <w:gridSpan w:val="2"/>
          </w:tcPr>
          <w:p w14:paraId="4B3BCD5A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QA及</w:t>
            </w:r>
            <w:r w:rsidRPr="00961DCC">
              <w:rPr>
                <w:rFonts w:ascii="微軟正黑體" w:eastAsia="微軟正黑體" w:hAnsi="微軟正黑體" w:cs="Times New Roman" w:hint="eastAsia"/>
              </w:rPr>
              <w:t>分組交換</w:t>
            </w:r>
          </w:p>
        </w:tc>
      </w:tr>
      <w:tr w:rsidR="00871F86" w:rsidRPr="00961DCC" w14:paraId="4E0530E8" w14:textId="77777777" w:rsidTr="00871F86">
        <w:trPr>
          <w:trHeight w:val="454"/>
        </w:trPr>
        <w:tc>
          <w:tcPr>
            <w:tcW w:w="1555" w:type="dxa"/>
          </w:tcPr>
          <w:p w14:paraId="0983F845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11: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961DCC">
              <w:rPr>
                <w:rFonts w:ascii="微軟正黑體" w:eastAsia="微軟正黑體" w:hAnsi="微軟正黑體" w:cs="Times New Roman" w:hint="eastAsia"/>
              </w:rPr>
              <w:t>0</w:t>
            </w:r>
            <w:r>
              <w:rPr>
                <w:rFonts w:ascii="微軟正黑體" w:eastAsia="微軟正黑體" w:hAnsi="微軟正黑體" w:cs="Times New Roman"/>
              </w:rPr>
              <w:t>-1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50</w:t>
            </w:r>
          </w:p>
        </w:tc>
        <w:tc>
          <w:tcPr>
            <w:tcW w:w="8079" w:type="dxa"/>
            <w:gridSpan w:val="2"/>
          </w:tcPr>
          <w:p w14:paraId="26D82B63" w14:textId="77777777" w:rsidR="00871F86" w:rsidRPr="00961DCC" w:rsidRDefault="00871F86" w:rsidP="00871F86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分組實作：</w:t>
            </w:r>
            <w:r w:rsidRPr="00DB6739">
              <w:rPr>
                <w:rFonts w:ascii="微軟正黑體" w:eastAsia="微軟正黑體" w:hAnsi="微軟正黑體" w:cs="Times New Roman" w:hint="eastAsia"/>
              </w:rPr>
              <w:t>使用「口腔健康評估表」</w:t>
            </w:r>
            <w:r>
              <w:rPr>
                <w:rFonts w:ascii="微軟正黑體" w:eastAsia="微軟正黑體" w:hAnsi="微軟正黑體" w:cs="Times New Roman" w:hint="eastAsia"/>
              </w:rPr>
              <w:t>評估口腔狀況</w:t>
            </w:r>
            <w:r>
              <w:rPr>
                <w:rFonts w:ascii="微軟正黑體" w:eastAsia="微軟正黑體" w:hAnsi="微軟正黑體" w:cs="Times New Roman"/>
              </w:rPr>
              <w:br/>
            </w:r>
            <w:r>
              <w:rPr>
                <w:rFonts w:ascii="微軟正黑體" w:eastAsia="微軟正黑體" w:hAnsi="微軟正黑體" w:cs="Times New Roman" w:hint="eastAsia"/>
              </w:rPr>
              <w:t>及使用</w:t>
            </w:r>
            <w:r w:rsidRPr="00DB6739">
              <w:rPr>
                <w:rFonts w:ascii="微軟正黑體" w:eastAsia="微軟正黑體" w:hAnsi="微軟正黑體" w:cs="Times New Roman" w:hint="eastAsia"/>
              </w:rPr>
              <w:t>口腔清潔工具</w:t>
            </w:r>
            <w:r>
              <w:rPr>
                <w:rFonts w:ascii="微軟正黑體" w:eastAsia="微軟正黑體" w:hAnsi="微軟正黑體" w:cs="Times New Roman" w:hint="eastAsia"/>
              </w:rPr>
              <w:t>促進</w:t>
            </w:r>
            <w:r w:rsidRPr="00DB6739">
              <w:rPr>
                <w:rFonts w:ascii="微軟正黑體" w:eastAsia="微軟正黑體" w:hAnsi="微軟正黑體" w:cs="Times New Roman" w:hint="eastAsia"/>
              </w:rPr>
              <w:t>評估成效</w:t>
            </w:r>
          </w:p>
        </w:tc>
      </w:tr>
      <w:tr w:rsidR="00871F86" w:rsidRPr="00961DCC" w14:paraId="79B1B4B7" w14:textId="77777777" w:rsidTr="00871F86">
        <w:trPr>
          <w:trHeight w:val="397"/>
        </w:trPr>
        <w:tc>
          <w:tcPr>
            <w:tcW w:w="1555" w:type="dxa"/>
          </w:tcPr>
          <w:p w14:paraId="38321A1C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5</w:t>
            </w:r>
            <w:r>
              <w:rPr>
                <w:rFonts w:ascii="微軟正黑體" w:eastAsia="微軟正黑體" w:hAnsi="微軟正黑體" w:cs="Times New Roman"/>
              </w:rPr>
              <w:t>0-1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>
              <w:rPr>
                <w:rFonts w:ascii="微軟正黑體" w:eastAsia="微軟正黑體" w:hAnsi="微軟正黑體" w:cs="Times New Roman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Pr="00961DCC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8079" w:type="dxa"/>
            <w:gridSpan w:val="2"/>
          </w:tcPr>
          <w:p w14:paraId="7520783D" w14:textId="77777777" w:rsidR="00871F86" w:rsidRPr="00961DCC" w:rsidRDefault="00871F86" w:rsidP="00871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961DCC">
              <w:rPr>
                <w:rFonts w:ascii="微軟正黑體" w:eastAsia="微軟正黑體" w:hAnsi="微軟正黑體" w:cs="Times New Roman" w:hint="eastAsia"/>
              </w:rPr>
              <w:t>閉幕式</w:t>
            </w:r>
          </w:p>
        </w:tc>
      </w:tr>
    </w:tbl>
    <w:p w14:paraId="05B5D786" w14:textId="77777777" w:rsidR="00871F86" w:rsidRPr="00871F86" w:rsidRDefault="00871F86" w:rsidP="00871F86">
      <w:pPr>
        <w:jc w:val="both"/>
        <w:rPr>
          <w:rFonts w:ascii="微軟正黑體" w:eastAsia="微軟正黑體" w:hAnsi="微軟正黑體" w:hint="eastAsia"/>
        </w:rPr>
      </w:pPr>
      <w:bookmarkStart w:id="0" w:name="_GoBack"/>
      <w:bookmarkEnd w:id="0"/>
    </w:p>
    <w:p w14:paraId="64F15FAF" w14:textId="18C97369" w:rsidR="00BC1633" w:rsidRPr="003C38B7" w:rsidRDefault="00871F86" w:rsidP="00C85A7D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報名方式</w:t>
      </w:r>
      <w:r w:rsidR="00BC1633" w:rsidRPr="003C38B7">
        <w:rPr>
          <w:rFonts w:ascii="微軟正黑體" w:eastAsia="微軟正黑體" w:hAnsi="微軟正黑體" w:hint="eastAsia"/>
        </w:rPr>
        <w:t>：採</w:t>
      </w:r>
      <w:r w:rsidR="00BC1633" w:rsidRPr="003C38B7">
        <w:rPr>
          <w:rFonts w:ascii="微軟正黑體" w:eastAsia="微軟正黑體" w:hAnsi="微軟正黑體"/>
        </w:rPr>
        <w:t>beclass</w:t>
      </w:r>
      <w:r w:rsidR="00BC1633" w:rsidRPr="003C38B7">
        <w:rPr>
          <w:rFonts w:ascii="微軟正黑體" w:eastAsia="微軟正黑體" w:hAnsi="微軟正黑體" w:hint="eastAsia"/>
        </w:rPr>
        <w:t>系統線上報名</w:t>
      </w:r>
      <w:hyperlink r:id="rId8" w:history="1">
        <w:r w:rsidR="00C85A7D" w:rsidRPr="00C85A7D">
          <w:rPr>
            <w:rStyle w:val="ab"/>
            <w:rFonts w:ascii="微軟正黑體" w:eastAsia="微軟正黑體" w:hAnsi="微軟正黑體"/>
          </w:rPr>
          <w:t>https://reurl.cc/qrK4xR</w:t>
        </w:r>
      </w:hyperlink>
      <w:r w:rsidR="00C85A7D" w:rsidRPr="00C85A7D">
        <w:rPr>
          <w:rFonts w:ascii="微軟正黑體" w:eastAsia="微軟正黑體" w:hAnsi="微軟正黑體"/>
        </w:rPr>
        <w:t xml:space="preserve"> </w:t>
      </w:r>
      <w:hyperlink r:id="rId9" w:history="1">
        <w:r w:rsidR="00627DBC" w:rsidRPr="00627DBC">
          <w:rPr>
            <w:rStyle w:val="ab"/>
            <w:rFonts w:ascii="微軟正黑體" w:eastAsia="微軟正黑體" w:hAnsi="微軟正黑體" w:hint="eastAsia"/>
            <w:color w:val="auto"/>
            <w:u w:val="none"/>
          </w:rPr>
          <w:t>報名時間即日起至2/</w:t>
        </w:r>
      </w:hyperlink>
      <w:r w:rsidR="00BF22B6">
        <w:rPr>
          <w:rFonts w:ascii="微軟正黑體" w:eastAsia="微軟正黑體" w:hAnsi="微軟正黑體" w:hint="eastAsia"/>
        </w:rPr>
        <w:t>29</w:t>
      </w:r>
      <w:r w:rsidR="003C38B7" w:rsidRPr="00627DBC">
        <w:rPr>
          <w:rFonts w:ascii="微軟正黑體" w:eastAsia="微軟正黑體" w:hAnsi="微軟正黑體" w:hint="eastAsia"/>
        </w:rPr>
        <w:t>(</w:t>
      </w:r>
      <w:r w:rsidR="00BF22B6">
        <w:rPr>
          <w:rFonts w:ascii="微軟正黑體" w:eastAsia="微軟正黑體" w:hAnsi="微軟正黑體" w:hint="eastAsia"/>
        </w:rPr>
        <w:t>四</w:t>
      </w:r>
      <w:r w:rsidR="00BC1633" w:rsidRPr="00627DBC">
        <w:rPr>
          <w:rFonts w:ascii="微軟正黑體" w:eastAsia="微軟正黑體" w:hAnsi="微軟正黑體" w:hint="eastAsia"/>
        </w:rPr>
        <w:t>)或額滿為止</w:t>
      </w:r>
      <w:r w:rsidR="00BC1633" w:rsidRPr="003C38B7">
        <w:rPr>
          <w:rFonts w:ascii="微軟正黑體" w:eastAsia="微軟正黑體" w:hAnsi="微軟正黑體" w:hint="eastAsia"/>
        </w:rPr>
        <w:t>。</w:t>
      </w:r>
    </w:p>
    <w:p w14:paraId="1AF0A33B" w14:textId="77777777" w:rsidR="00BC1633" w:rsidRDefault="00BC1633" w:rsidP="00BC1633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十一、</w:t>
      </w:r>
      <w:r w:rsidRPr="0016545E">
        <w:rPr>
          <w:rFonts w:ascii="微軟正黑體" w:eastAsia="微軟正黑體" w:hAnsi="微軟正黑體" w:hint="eastAsia"/>
        </w:rPr>
        <w:t>繳費方式：</w:t>
      </w:r>
      <w:r>
        <w:rPr>
          <w:rFonts w:ascii="微軟正黑體" w:eastAsia="微軟正黑體" w:hAnsi="微軟正黑體" w:hint="eastAsia"/>
        </w:rPr>
        <w:t>報名系統線上完成</w:t>
      </w:r>
      <w:r w:rsidRPr="0016545E">
        <w:rPr>
          <w:rFonts w:ascii="微軟正黑體" w:eastAsia="微軟正黑體" w:hAnsi="微軟正黑體" w:hint="eastAsia"/>
        </w:rPr>
        <w:t>綠界繳費</w:t>
      </w:r>
      <w:r>
        <w:rPr>
          <w:rFonts w:ascii="微軟正黑體" w:eastAsia="微軟正黑體" w:hAnsi="微軟正黑體" w:hint="eastAsia"/>
        </w:rPr>
        <w:t>或</w:t>
      </w:r>
      <w:r w:rsidRPr="0016545E">
        <w:rPr>
          <w:rFonts w:ascii="微軟正黑體" w:eastAsia="微軟正黑體" w:hAnsi="微軟正黑體" w:hint="eastAsia"/>
        </w:rPr>
        <w:t>銀行轉帳</w:t>
      </w:r>
      <w:r>
        <w:rPr>
          <w:rFonts w:ascii="微軟正黑體" w:eastAsia="微軟正黑體" w:hAnsi="微軟正黑體" w:hint="eastAsia"/>
        </w:rPr>
        <w:t>。</w:t>
      </w:r>
    </w:p>
    <w:p w14:paraId="1CB2BC11" w14:textId="77777777" w:rsidR="00BC1633" w:rsidRDefault="00BC1633" w:rsidP="00BC1633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cs="Segoe UI Symbol"/>
          <w:color w:val="000000" w:themeColor="text1"/>
          <w:sz w:val="26"/>
          <w:szCs w:val="26"/>
        </w:rPr>
        <w:t>★</w:t>
      </w:r>
      <w:r w:rsidRPr="0062534A">
        <w:rPr>
          <w:rFonts w:ascii="微軟正黑體" w:eastAsia="微軟正黑體" w:hAnsi="微軟正黑體" w:cs="新細明體" w:hint="eastAsia"/>
          <w:color w:val="000000" w:themeColor="text1"/>
          <w:sz w:val="26"/>
          <w:szCs w:val="26"/>
        </w:rPr>
        <w:t>若</w:t>
      </w:r>
      <w:r w:rsidRPr="00021EA9">
        <w:rPr>
          <w:rFonts w:ascii="微軟正黑體" w:eastAsia="微軟正黑體" w:hAnsi="微軟正黑體" w:cs="新細明體" w:hint="eastAsia"/>
          <w:b/>
          <w:color w:val="000000" w:themeColor="text1"/>
          <w:sz w:val="26"/>
          <w:szCs w:val="26"/>
        </w:rPr>
        <w:t>選</w:t>
      </w:r>
      <w:r w:rsidRPr="00021EA9">
        <w:rPr>
          <w:rFonts w:ascii="微軟正黑體" w:eastAsia="微軟正黑體" w:hAnsi="微軟正黑體" w:cs="Times New Roman"/>
          <w:b/>
          <w:color w:val="000000" w:themeColor="text1"/>
          <w:sz w:val="26"/>
          <w:szCs w:val="26"/>
        </w:rPr>
        <w:t>擇</w:t>
      </w:r>
      <w:r w:rsidRPr="00021EA9">
        <w:rPr>
          <w:rFonts w:ascii="微軟正黑體" w:eastAsia="微軟正黑體" w:hAnsi="微軟正黑體" w:cs="Times New Roman" w:hint="eastAsia"/>
          <w:b/>
          <w:color w:val="000000" w:themeColor="text1"/>
          <w:sz w:val="26"/>
          <w:szCs w:val="26"/>
        </w:rPr>
        <w:t>自行轉帳付款</w:t>
      </w:r>
    </w:p>
    <w:p w14:paraId="0FE5A368" w14:textId="77777777" w:rsidR="00BC1633" w:rsidRDefault="00BC1633" w:rsidP="00BC1633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cs="Calibri" w:hint="eastAsia"/>
          <w:b/>
          <w:color w:val="000000" w:themeColor="text1"/>
          <w:sz w:val="26"/>
          <w:szCs w:val="26"/>
        </w:rPr>
        <w:t>台灣咀嚼吞嚥障礙醫學學會＿</w:t>
      </w:r>
      <w:r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  <w:t>新光銀行</w:t>
      </w:r>
      <w:r w:rsidRPr="00034B20"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  <w:t>(103)</w:t>
      </w:r>
      <w:r>
        <w:rPr>
          <w:rFonts w:ascii="微軟正黑體" w:eastAsia="微軟正黑體" w:hAnsi="微軟正黑體" w:cs="Calibri" w:hint="eastAsia"/>
          <w:b/>
          <w:color w:val="000000" w:themeColor="text1"/>
          <w:sz w:val="26"/>
          <w:szCs w:val="26"/>
        </w:rPr>
        <w:t>城內分行＿</w:t>
      </w:r>
      <w:r w:rsidRPr="00034B20">
        <w:rPr>
          <w:rFonts w:ascii="微軟正黑體" w:eastAsia="微軟正黑體" w:hAnsi="微軟正黑體" w:cs="Calibri"/>
          <w:b/>
          <w:color w:val="000000" w:themeColor="text1"/>
          <w:sz w:val="26"/>
          <w:szCs w:val="26"/>
        </w:rPr>
        <w:t>帳號0806-10-001962-3</w:t>
      </w:r>
    </w:p>
    <w:p w14:paraId="77BA8E57" w14:textId="77777777" w:rsidR="00BC1633" w:rsidRDefault="00BC1633" w:rsidP="00BC1633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 w:cs="Times New Roman"/>
          <w:b/>
          <w:color w:val="FF0000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請來信說明</w:t>
      </w:r>
      <w:r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姓名、連絡</w:t>
      </w:r>
      <w:r w:rsidRPr="00021EA9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電話</w:t>
      </w:r>
      <w:r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</w:rPr>
        <w:t>、帳號後五碼、轉帳日期，以利款項查核，謝謝!</w:t>
      </w:r>
    </w:p>
    <w:p w14:paraId="4AF39D56" w14:textId="77777777" w:rsidR="00BC1633" w:rsidRDefault="00BC1633" w:rsidP="00BC1633">
      <w:pPr>
        <w:autoSpaceDE w:val="0"/>
        <w:autoSpaceDN w:val="0"/>
        <w:adjustRightInd w:val="0"/>
        <w:spacing w:line="0" w:lineRule="atLeast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新細明體" w:hint="eastAsia"/>
          <w:b/>
          <w:color w:val="000000" w:themeColor="text1"/>
          <w:sz w:val="26"/>
          <w:szCs w:val="26"/>
        </w:rPr>
        <w:t>收據如</w:t>
      </w:r>
      <w:r w:rsidRPr="00F76202">
        <w:rPr>
          <w:rFonts w:ascii="微軟正黑體" w:eastAsia="微軟正黑體" w:hAnsi="微軟正黑體" w:cs="Calibri" w:hint="eastAsia"/>
          <w:b/>
          <w:color w:val="000000" w:themeColor="text1"/>
          <w:sz w:val="26"/>
          <w:szCs w:val="26"/>
        </w:rPr>
        <w:t>欲開立之</w:t>
      </w:r>
      <w:r w:rsidRPr="00F76202">
        <w:rPr>
          <w:rFonts w:ascii="微軟正黑體" w:eastAsia="微軟正黑體" w:hAnsi="微軟正黑體" w:cs="Calibri" w:hint="eastAsia"/>
          <w:b/>
          <w:color w:val="FF0000"/>
          <w:sz w:val="26"/>
          <w:szCs w:val="26"/>
        </w:rPr>
        <w:t>抬頭、統編</w:t>
      </w:r>
      <w:r>
        <w:rPr>
          <w:rFonts w:ascii="微軟正黑體" w:eastAsia="微軟正黑體" w:hAnsi="微軟正黑體" w:cs="Calibri" w:hint="eastAsia"/>
          <w:b/>
          <w:sz w:val="26"/>
          <w:szCs w:val="26"/>
        </w:rPr>
        <w:t>請告知，若無註明將以姓名開立。</w:t>
      </w:r>
    </w:p>
    <w:p w14:paraId="7EE7BE49" w14:textId="77777777" w:rsidR="00BC1633" w:rsidRPr="00935411" w:rsidRDefault="00BC1633" w:rsidP="00BC1633">
      <w:pPr>
        <w:suppressAutoHyphens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十二、</w:t>
      </w:r>
      <w:r w:rsidRPr="00935411">
        <w:rPr>
          <w:rFonts w:ascii="微軟正黑體" w:eastAsia="微軟正黑體" w:hAnsi="微軟正黑體" w:hint="eastAsia"/>
        </w:rPr>
        <w:t>課程說明：</w:t>
      </w:r>
    </w:p>
    <w:p w14:paraId="1B7BF2C1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bCs/>
          <w:color w:val="000000" w:themeColor="text1"/>
          <w:sz w:val="26"/>
          <w:szCs w:val="26"/>
        </w:rPr>
      </w:pP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本會將於研習前 5 日以 E-mail 方式通知上課訊息，報名時請留下有效之電子郵件信箱。如未收到通知，請以 E-mail 或電洽學會秘書處洽詢。</w:t>
      </w:r>
    </w:p>
    <w:p w14:paraId="7D1C8FE1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color w:val="000000" w:themeColor="text1"/>
          <w:sz w:val="26"/>
          <w:szCs w:val="26"/>
        </w:rPr>
      </w:pP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本課程全程參與且經完成簽到簽退，始核發台灣咀嚼吞嚥障礙醫學學會電子研習證明，相關積分申請敬請依照其課程簽到、退規定，以利審查。</w:t>
      </w:r>
    </w:p>
    <w:p w14:paraId="4BC8ACAA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開課前</w:t>
      </w:r>
      <w:r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5日</w:t>
      </w: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若因故無法到課欲取消報名者，課程退費款項將扣除匯款手續費30元後以匯款方式匯入指定帳戶。如刷卡付款實際退款時間視各家銀行規範。</w:t>
      </w:r>
    </w:p>
    <w:p w14:paraId="6C94CE65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23BEF453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6FAFE2E6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49A08E16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2F77B7A3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1ECCB34C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Chars="59" w:left="282" w:hangingChars="54" w:hanging="140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2E071E3D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Chars="59" w:left="282" w:hangingChars="54" w:hanging="140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621FC367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Chars="1" w:left="140" w:hangingChars="53" w:hanging="138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77983DED" w14:textId="77777777" w:rsidR="00BC1633" w:rsidRPr="00034B20" w:rsidRDefault="00BC1633" w:rsidP="00BC1633">
      <w:pPr>
        <w:widowControl w:val="0"/>
        <w:numPr>
          <w:ilvl w:val="0"/>
          <w:numId w:val="4"/>
        </w:numPr>
        <w:spacing w:line="0" w:lineRule="atLeast"/>
        <w:ind w:leftChars="1" w:left="140" w:hangingChars="53" w:hanging="138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</w:p>
    <w:p w14:paraId="268CA270" w14:textId="77777777" w:rsidR="00BC1633" w:rsidRPr="00034B20" w:rsidRDefault="00BC1633" w:rsidP="00BC1633">
      <w:pPr>
        <w:widowControl w:val="0"/>
        <w:spacing w:line="0" w:lineRule="atLeast"/>
        <w:ind w:left="140"/>
        <w:contextualSpacing/>
        <w:jc w:val="both"/>
        <w:rPr>
          <w:rFonts w:ascii="微軟正黑體" w:eastAsia="微軟正黑體" w:hAnsi="微軟正黑體" w:cs="Times New Roman"/>
          <w:vanish/>
          <w:color w:val="000000" w:themeColor="text1"/>
          <w:sz w:val="26"/>
          <w:szCs w:val="26"/>
        </w:rPr>
      </w:pPr>
      <w:r w:rsidRPr="00034B20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當日未到課者不另行退費。</w:t>
      </w:r>
    </w:p>
    <w:p w14:paraId="664051DE" w14:textId="69466FB9" w:rsidR="00961DCC" w:rsidRPr="00BC1633" w:rsidRDefault="00961DCC" w:rsidP="00AA2DAB">
      <w:pPr>
        <w:widowControl w:val="0"/>
        <w:spacing w:line="0" w:lineRule="atLeast"/>
        <w:ind w:left="283" w:hangingChars="109" w:hanging="283"/>
        <w:contextualSpacing/>
        <w:jc w:val="both"/>
        <w:rPr>
          <w:rFonts w:ascii="微軟正黑體" w:eastAsia="微軟正黑體" w:hAnsi="微軟正黑體" w:cs="Times New Roman"/>
          <w:color w:val="000000" w:themeColor="text1"/>
          <w:sz w:val="26"/>
          <w:szCs w:val="26"/>
        </w:rPr>
      </w:pPr>
    </w:p>
    <w:p w14:paraId="038ECA37" w14:textId="77777777" w:rsidR="004E3D2C" w:rsidRPr="00961DCC" w:rsidRDefault="004E3D2C" w:rsidP="0097646D">
      <w:pPr>
        <w:spacing w:line="40" w:lineRule="exact"/>
        <w:rPr>
          <w:rFonts w:ascii="微軟正黑體" w:eastAsia="微軟正黑體" w:hAnsi="微軟正黑體" w:cs="Times New Roman"/>
        </w:rPr>
      </w:pPr>
    </w:p>
    <w:sectPr w:rsidR="004E3D2C" w:rsidRPr="00961DCC" w:rsidSect="00546D3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62E9" w14:textId="77777777" w:rsidR="009F344D" w:rsidRDefault="009F344D" w:rsidP="00546D3A">
      <w:r>
        <w:separator/>
      </w:r>
    </w:p>
  </w:endnote>
  <w:endnote w:type="continuationSeparator" w:id="0">
    <w:p w14:paraId="496AE919" w14:textId="77777777" w:rsidR="009F344D" w:rsidRDefault="009F344D" w:rsidP="005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170F1" w14:textId="77777777" w:rsidR="009F344D" w:rsidRDefault="009F344D" w:rsidP="00546D3A">
      <w:r>
        <w:separator/>
      </w:r>
    </w:p>
  </w:footnote>
  <w:footnote w:type="continuationSeparator" w:id="0">
    <w:p w14:paraId="4E56A051" w14:textId="77777777" w:rsidR="009F344D" w:rsidRDefault="009F344D" w:rsidP="0054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B78"/>
    <w:multiLevelType w:val="hybridMultilevel"/>
    <w:tmpl w:val="FC329330"/>
    <w:lvl w:ilvl="0" w:tplc="D5828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51BDC"/>
    <w:multiLevelType w:val="hybridMultilevel"/>
    <w:tmpl w:val="0142C078"/>
    <w:lvl w:ilvl="0" w:tplc="48485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60F"/>
    <w:multiLevelType w:val="hybridMultilevel"/>
    <w:tmpl w:val="0F021980"/>
    <w:lvl w:ilvl="0" w:tplc="0409000D">
      <w:start w:val="1"/>
      <w:numFmt w:val="bullet"/>
      <w:lvlText w:val=""/>
      <w:lvlJc w:val="left"/>
      <w:pPr>
        <w:ind w:left="4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80"/>
      </w:pPr>
      <w:rPr>
        <w:rFonts w:ascii="Wingdings" w:hAnsi="Wingdings" w:hint="default"/>
      </w:rPr>
    </w:lvl>
  </w:abstractNum>
  <w:abstractNum w:abstractNumId="3" w15:restartNumberingAfterBreak="0">
    <w:nsid w:val="14B22047"/>
    <w:multiLevelType w:val="hybridMultilevel"/>
    <w:tmpl w:val="269A5A28"/>
    <w:lvl w:ilvl="0" w:tplc="21A290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486EC3"/>
    <w:multiLevelType w:val="hybridMultilevel"/>
    <w:tmpl w:val="0874B46A"/>
    <w:lvl w:ilvl="0" w:tplc="BF22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FD406A"/>
    <w:multiLevelType w:val="hybridMultilevel"/>
    <w:tmpl w:val="3FFC13B4"/>
    <w:lvl w:ilvl="0" w:tplc="9914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9A32AB"/>
    <w:multiLevelType w:val="hybridMultilevel"/>
    <w:tmpl w:val="A09628BE"/>
    <w:lvl w:ilvl="0" w:tplc="8D42BE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C"/>
    <w:rsid w:val="00003A2C"/>
    <w:rsid w:val="00014180"/>
    <w:rsid w:val="00016671"/>
    <w:rsid w:val="00034B20"/>
    <w:rsid w:val="00060B1D"/>
    <w:rsid w:val="00060DB2"/>
    <w:rsid w:val="00071F70"/>
    <w:rsid w:val="00094226"/>
    <w:rsid w:val="000A5C52"/>
    <w:rsid w:val="000E3BD3"/>
    <w:rsid w:val="000F6DE8"/>
    <w:rsid w:val="001006BA"/>
    <w:rsid w:val="00114138"/>
    <w:rsid w:val="001378E2"/>
    <w:rsid w:val="001511BC"/>
    <w:rsid w:val="00155854"/>
    <w:rsid w:val="00162A29"/>
    <w:rsid w:val="0016545E"/>
    <w:rsid w:val="0018142E"/>
    <w:rsid w:val="0019013E"/>
    <w:rsid w:val="00195D26"/>
    <w:rsid w:val="001978C7"/>
    <w:rsid w:val="001C6698"/>
    <w:rsid w:val="001D2729"/>
    <w:rsid w:val="001D65AD"/>
    <w:rsid w:val="001F6FB3"/>
    <w:rsid w:val="00202757"/>
    <w:rsid w:val="002216DE"/>
    <w:rsid w:val="002228D7"/>
    <w:rsid w:val="002617AC"/>
    <w:rsid w:val="0026183D"/>
    <w:rsid w:val="00267CBE"/>
    <w:rsid w:val="0029640B"/>
    <w:rsid w:val="00296D85"/>
    <w:rsid w:val="002C60E4"/>
    <w:rsid w:val="002D243C"/>
    <w:rsid w:val="002E4C36"/>
    <w:rsid w:val="002E7A7F"/>
    <w:rsid w:val="002E7B07"/>
    <w:rsid w:val="002F4180"/>
    <w:rsid w:val="003363BE"/>
    <w:rsid w:val="00340F79"/>
    <w:rsid w:val="0034210B"/>
    <w:rsid w:val="00364912"/>
    <w:rsid w:val="003869D7"/>
    <w:rsid w:val="003C38B7"/>
    <w:rsid w:val="003C7993"/>
    <w:rsid w:val="003D1308"/>
    <w:rsid w:val="003D1F02"/>
    <w:rsid w:val="003D4FFB"/>
    <w:rsid w:val="003E04F2"/>
    <w:rsid w:val="003F4038"/>
    <w:rsid w:val="004241DF"/>
    <w:rsid w:val="004440AE"/>
    <w:rsid w:val="00446FAB"/>
    <w:rsid w:val="004516A4"/>
    <w:rsid w:val="00473880"/>
    <w:rsid w:val="004739CC"/>
    <w:rsid w:val="004A3057"/>
    <w:rsid w:val="004B06CB"/>
    <w:rsid w:val="004B4DF4"/>
    <w:rsid w:val="004B73C5"/>
    <w:rsid w:val="004D0A88"/>
    <w:rsid w:val="004D4202"/>
    <w:rsid w:val="004D61B3"/>
    <w:rsid w:val="004E27A3"/>
    <w:rsid w:val="004E3D2C"/>
    <w:rsid w:val="004E5FF8"/>
    <w:rsid w:val="005143A7"/>
    <w:rsid w:val="00515AA3"/>
    <w:rsid w:val="00516D6C"/>
    <w:rsid w:val="00534BD5"/>
    <w:rsid w:val="005352F2"/>
    <w:rsid w:val="005358CD"/>
    <w:rsid w:val="0053775C"/>
    <w:rsid w:val="00537E71"/>
    <w:rsid w:val="00546D3A"/>
    <w:rsid w:val="00547E24"/>
    <w:rsid w:val="00553F7A"/>
    <w:rsid w:val="00562F3C"/>
    <w:rsid w:val="0056308E"/>
    <w:rsid w:val="00563DF5"/>
    <w:rsid w:val="00566246"/>
    <w:rsid w:val="00580D27"/>
    <w:rsid w:val="005A0B88"/>
    <w:rsid w:val="005D1B54"/>
    <w:rsid w:val="005E1759"/>
    <w:rsid w:val="005F5AE0"/>
    <w:rsid w:val="006076F7"/>
    <w:rsid w:val="00627DBC"/>
    <w:rsid w:val="00634A4B"/>
    <w:rsid w:val="00641AE9"/>
    <w:rsid w:val="00643EF4"/>
    <w:rsid w:val="00647716"/>
    <w:rsid w:val="0065778C"/>
    <w:rsid w:val="00666942"/>
    <w:rsid w:val="006829EF"/>
    <w:rsid w:val="0069015F"/>
    <w:rsid w:val="00697985"/>
    <w:rsid w:val="006A1FBB"/>
    <w:rsid w:val="006D045D"/>
    <w:rsid w:val="006E7427"/>
    <w:rsid w:val="006F3B6E"/>
    <w:rsid w:val="007057D5"/>
    <w:rsid w:val="007106B5"/>
    <w:rsid w:val="00713823"/>
    <w:rsid w:val="007141DC"/>
    <w:rsid w:val="007148E0"/>
    <w:rsid w:val="00733E5E"/>
    <w:rsid w:val="0078489A"/>
    <w:rsid w:val="007A03C7"/>
    <w:rsid w:val="007A1019"/>
    <w:rsid w:val="007A6CCF"/>
    <w:rsid w:val="007A7319"/>
    <w:rsid w:val="007B4E9A"/>
    <w:rsid w:val="007B754B"/>
    <w:rsid w:val="007E6271"/>
    <w:rsid w:val="007F0440"/>
    <w:rsid w:val="007F47D9"/>
    <w:rsid w:val="008030D7"/>
    <w:rsid w:val="00805B43"/>
    <w:rsid w:val="00814F68"/>
    <w:rsid w:val="00820A36"/>
    <w:rsid w:val="00830D33"/>
    <w:rsid w:val="00832A1F"/>
    <w:rsid w:val="008409A0"/>
    <w:rsid w:val="00841A30"/>
    <w:rsid w:val="00844D2B"/>
    <w:rsid w:val="00845AC4"/>
    <w:rsid w:val="00845B7B"/>
    <w:rsid w:val="00854D93"/>
    <w:rsid w:val="00871F86"/>
    <w:rsid w:val="008730A3"/>
    <w:rsid w:val="0089062F"/>
    <w:rsid w:val="00890E8C"/>
    <w:rsid w:val="00892393"/>
    <w:rsid w:val="008A1277"/>
    <w:rsid w:val="008A3A5C"/>
    <w:rsid w:val="008A543E"/>
    <w:rsid w:val="008C29FB"/>
    <w:rsid w:val="008C35A0"/>
    <w:rsid w:val="008D180C"/>
    <w:rsid w:val="008E28E1"/>
    <w:rsid w:val="008E30DC"/>
    <w:rsid w:val="008F20F8"/>
    <w:rsid w:val="008F49F5"/>
    <w:rsid w:val="00907260"/>
    <w:rsid w:val="009158A5"/>
    <w:rsid w:val="0092036F"/>
    <w:rsid w:val="00923FF7"/>
    <w:rsid w:val="009340C9"/>
    <w:rsid w:val="009340EE"/>
    <w:rsid w:val="00935411"/>
    <w:rsid w:val="00936299"/>
    <w:rsid w:val="00941739"/>
    <w:rsid w:val="00941EFC"/>
    <w:rsid w:val="00961DCC"/>
    <w:rsid w:val="009701A7"/>
    <w:rsid w:val="009713A9"/>
    <w:rsid w:val="00972601"/>
    <w:rsid w:val="0097540B"/>
    <w:rsid w:val="0097646D"/>
    <w:rsid w:val="00976489"/>
    <w:rsid w:val="009844B9"/>
    <w:rsid w:val="00984DB9"/>
    <w:rsid w:val="00994E04"/>
    <w:rsid w:val="009E6ED5"/>
    <w:rsid w:val="009F195E"/>
    <w:rsid w:val="009F344D"/>
    <w:rsid w:val="009F49B6"/>
    <w:rsid w:val="00A06183"/>
    <w:rsid w:val="00A172F3"/>
    <w:rsid w:val="00A20067"/>
    <w:rsid w:val="00A22597"/>
    <w:rsid w:val="00A31E0F"/>
    <w:rsid w:val="00A36569"/>
    <w:rsid w:val="00A36B94"/>
    <w:rsid w:val="00A421DC"/>
    <w:rsid w:val="00A80438"/>
    <w:rsid w:val="00AA155F"/>
    <w:rsid w:val="00AA2DAB"/>
    <w:rsid w:val="00AA4A14"/>
    <w:rsid w:val="00AE0D31"/>
    <w:rsid w:val="00B06620"/>
    <w:rsid w:val="00B11E99"/>
    <w:rsid w:val="00B2065A"/>
    <w:rsid w:val="00B32565"/>
    <w:rsid w:val="00B62ED1"/>
    <w:rsid w:val="00B6576D"/>
    <w:rsid w:val="00B8065B"/>
    <w:rsid w:val="00BC1633"/>
    <w:rsid w:val="00BF15E8"/>
    <w:rsid w:val="00BF22B6"/>
    <w:rsid w:val="00C138EA"/>
    <w:rsid w:val="00C17ACE"/>
    <w:rsid w:val="00C37384"/>
    <w:rsid w:val="00C7177A"/>
    <w:rsid w:val="00C80033"/>
    <w:rsid w:val="00C85A7D"/>
    <w:rsid w:val="00C95663"/>
    <w:rsid w:val="00CA31D2"/>
    <w:rsid w:val="00CA3A2E"/>
    <w:rsid w:val="00CE2570"/>
    <w:rsid w:val="00CF14B3"/>
    <w:rsid w:val="00CF30B9"/>
    <w:rsid w:val="00CF3DAD"/>
    <w:rsid w:val="00D01735"/>
    <w:rsid w:val="00D04F99"/>
    <w:rsid w:val="00D23322"/>
    <w:rsid w:val="00D56F37"/>
    <w:rsid w:val="00D7049D"/>
    <w:rsid w:val="00D93549"/>
    <w:rsid w:val="00DB29B7"/>
    <w:rsid w:val="00DB4E75"/>
    <w:rsid w:val="00DC1122"/>
    <w:rsid w:val="00DC7AC9"/>
    <w:rsid w:val="00DE28DC"/>
    <w:rsid w:val="00DE42B8"/>
    <w:rsid w:val="00DE7282"/>
    <w:rsid w:val="00DE7787"/>
    <w:rsid w:val="00DF0DE4"/>
    <w:rsid w:val="00DF17F0"/>
    <w:rsid w:val="00E13AAD"/>
    <w:rsid w:val="00E16971"/>
    <w:rsid w:val="00E376AD"/>
    <w:rsid w:val="00E45E84"/>
    <w:rsid w:val="00E47F7D"/>
    <w:rsid w:val="00E51BC0"/>
    <w:rsid w:val="00E65687"/>
    <w:rsid w:val="00EB0380"/>
    <w:rsid w:val="00EB4B74"/>
    <w:rsid w:val="00EC0B85"/>
    <w:rsid w:val="00ED1C94"/>
    <w:rsid w:val="00ED3E84"/>
    <w:rsid w:val="00EF65F7"/>
    <w:rsid w:val="00F010B1"/>
    <w:rsid w:val="00F16EDD"/>
    <w:rsid w:val="00F17624"/>
    <w:rsid w:val="00F37BD3"/>
    <w:rsid w:val="00F510AB"/>
    <w:rsid w:val="00F73A1B"/>
    <w:rsid w:val="00F864D7"/>
    <w:rsid w:val="00F87B12"/>
    <w:rsid w:val="00F905AA"/>
    <w:rsid w:val="00F97FD4"/>
    <w:rsid w:val="00FA55E2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73A7"/>
  <w15:chartTrackingRefBased/>
  <w15:docId w15:val="{C8E5931A-E6BB-6C44-8F32-6C70EF62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6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6D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4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646D"/>
    <w:pPr>
      <w:ind w:leftChars="200" w:left="480"/>
    </w:pPr>
  </w:style>
  <w:style w:type="table" w:styleId="4-4">
    <w:name w:val="List Table 4 Accent 4"/>
    <w:basedOn w:val="a1"/>
    <w:uiPriority w:val="49"/>
    <w:rsid w:val="00935411"/>
    <w:rPr>
      <w:kern w:val="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b">
    <w:name w:val="Hyperlink"/>
    <w:basedOn w:val="a0"/>
    <w:uiPriority w:val="99"/>
    <w:unhideWhenUsed/>
    <w:rsid w:val="00CA3A2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3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rK4x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A0bl3p&#65292;&#22577;&#21517;&#26178;&#38291;&#21363;&#26085;&#36215;&#33267;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B7E1-6F06-4862-B6BA-9D3D6697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tseng</dc:creator>
  <cp:keywords/>
  <dc:description/>
  <cp:lastModifiedBy>user</cp:lastModifiedBy>
  <cp:revision>3</cp:revision>
  <cp:lastPrinted>2024-01-23T07:56:00Z</cp:lastPrinted>
  <dcterms:created xsi:type="dcterms:W3CDTF">2024-02-06T10:34:00Z</dcterms:created>
  <dcterms:modified xsi:type="dcterms:W3CDTF">2024-02-07T04:00:00Z</dcterms:modified>
</cp:coreProperties>
</file>